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78926" w14:textId="77777777" w:rsidR="000C0807" w:rsidRDefault="000C0807" w:rsidP="000C0807"/>
    <w:p w14:paraId="219FF015" w14:textId="77777777" w:rsidR="000C0807" w:rsidRPr="00B71A1C" w:rsidRDefault="000C0807" w:rsidP="000C0807">
      <w:pPr>
        <w:pStyle w:val="Heading1"/>
      </w:pPr>
      <w:r>
        <w:t>INSTRUCTIONS</w:t>
      </w:r>
      <w:r w:rsidRPr="00B71A1C">
        <w:tab/>
      </w:r>
    </w:p>
    <w:p w14:paraId="0FCA2761" w14:textId="77777777" w:rsidR="000C0807" w:rsidRDefault="000C0807"/>
    <w:p w14:paraId="216B2A50" w14:textId="36C7C54D" w:rsidR="00391A09" w:rsidRDefault="00391A09" w:rsidP="00391A09">
      <w:pPr>
        <w:rPr>
          <w:b/>
        </w:rPr>
      </w:pPr>
      <w:r>
        <w:rPr>
          <w:b/>
        </w:rPr>
        <w:t>Before preparing the Letter of Intent (LOI), there are a number of items that are important to do:</w:t>
      </w:r>
    </w:p>
    <w:p w14:paraId="27430951" w14:textId="77777777" w:rsidR="00391A09" w:rsidRDefault="00391A09" w:rsidP="00391A09">
      <w:pPr>
        <w:rPr>
          <w:b/>
        </w:rPr>
      </w:pPr>
    </w:p>
    <w:p w14:paraId="51C9427D" w14:textId="44263EE6" w:rsidR="00391A09" w:rsidRPr="00AC541B" w:rsidRDefault="00391A09" w:rsidP="00391A09">
      <w:pPr>
        <w:pStyle w:val="ListParagraph"/>
        <w:numPr>
          <w:ilvl w:val="0"/>
          <w:numId w:val="2"/>
        </w:numPr>
        <w:rPr>
          <w:szCs w:val="22"/>
        </w:rPr>
      </w:pPr>
      <w:r w:rsidRPr="00AC541B">
        <w:rPr>
          <w:szCs w:val="22"/>
        </w:rPr>
        <w:t xml:space="preserve">For Topics and Subtopics of interest, explore the </w:t>
      </w:r>
      <w:r>
        <w:rPr>
          <w:szCs w:val="22"/>
        </w:rPr>
        <w:t xml:space="preserve">reference </w:t>
      </w:r>
      <w:r w:rsidRPr="00AC541B">
        <w:rPr>
          <w:szCs w:val="22"/>
        </w:rPr>
        <w:t xml:space="preserve">links provided </w:t>
      </w:r>
      <w:r>
        <w:rPr>
          <w:szCs w:val="22"/>
        </w:rPr>
        <w:t xml:space="preserve">by DOE </w:t>
      </w:r>
      <w:r w:rsidRPr="00AC541B">
        <w:rPr>
          <w:szCs w:val="22"/>
        </w:rPr>
        <w:t xml:space="preserve">in the topics document. </w:t>
      </w:r>
      <w:r w:rsidRPr="003348E4">
        <w:rPr>
          <w:szCs w:val="22"/>
        </w:rPr>
        <w:t>I</w:t>
      </w:r>
      <w:r w:rsidRPr="00AC541B">
        <w:rPr>
          <w:szCs w:val="22"/>
        </w:rPr>
        <w:t xml:space="preserve">n addition </w:t>
      </w:r>
      <w:r>
        <w:rPr>
          <w:szCs w:val="22"/>
        </w:rPr>
        <w:t>watch</w:t>
      </w:r>
      <w:r w:rsidRPr="00AC541B">
        <w:rPr>
          <w:szCs w:val="22"/>
        </w:rPr>
        <w:t xml:space="preserve"> </w:t>
      </w:r>
      <w:r>
        <w:rPr>
          <w:szCs w:val="22"/>
        </w:rPr>
        <w:t>the recorded webinars</w:t>
      </w:r>
      <w:r w:rsidRPr="00AC541B">
        <w:rPr>
          <w:szCs w:val="22"/>
        </w:rPr>
        <w:t xml:space="preserve"> made by the topic manager</w:t>
      </w:r>
      <w:r>
        <w:rPr>
          <w:szCs w:val="22"/>
        </w:rPr>
        <w:t>s</w:t>
      </w:r>
      <w:r w:rsidRPr="00AC541B">
        <w:rPr>
          <w:szCs w:val="22"/>
        </w:rPr>
        <w:t xml:space="preserve">, as this </w:t>
      </w:r>
      <w:r>
        <w:rPr>
          <w:szCs w:val="22"/>
        </w:rPr>
        <w:t xml:space="preserve">may </w:t>
      </w:r>
      <w:r w:rsidRPr="00AC541B">
        <w:rPr>
          <w:szCs w:val="22"/>
        </w:rPr>
        <w:t>add further clarification</w:t>
      </w:r>
      <w:r>
        <w:rPr>
          <w:szCs w:val="22"/>
        </w:rPr>
        <w:t xml:space="preserve"> regarding what DOE seeks or more importantly, what it doesn’t seek</w:t>
      </w:r>
      <w:r w:rsidRPr="00AC541B">
        <w:rPr>
          <w:szCs w:val="22"/>
        </w:rPr>
        <w:t>.</w:t>
      </w:r>
    </w:p>
    <w:p w14:paraId="31089BFD" w14:textId="77777777" w:rsidR="00391A09" w:rsidRPr="00AC541B" w:rsidRDefault="00391A09" w:rsidP="00391A09">
      <w:pPr>
        <w:pStyle w:val="ListParagraph"/>
        <w:numPr>
          <w:ilvl w:val="0"/>
          <w:numId w:val="2"/>
        </w:numPr>
        <w:rPr>
          <w:szCs w:val="22"/>
        </w:rPr>
      </w:pPr>
      <w:r w:rsidRPr="00AC541B">
        <w:rPr>
          <w:szCs w:val="22"/>
        </w:rPr>
        <w:t>Conduct a literature review.</w:t>
      </w:r>
    </w:p>
    <w:p w14:paraId="325505F0" w14:textId="77777777" w:rsidR="00391A09" w:rsidRPr="00AC541B" w:rsidRDefault="00391A09" w:rsidP="00391A09">
      <w:pPr>
        <w:pStyle w:val="ListParagraph"/>
        <w:numPr>
          <w:ilvl w:val="0"/>
          <w:numId w:val="2"/>
        </w:numPr>
        <w:rPr>
          <w:szCs w:val="22"/>
        </w:rPr>
      </w:pPr>
      <w:r w:rsidRPr="00AC541B">
        <w:rPr>
          <w:szCs w:val="22"/>
        </w:rPr>
        <w:t>Review the performance metrics in the topic/subtopic of interest.</w:t>
      </w:r>
    </w:p>
    <w:p w14:paraId="02D1978A" w14:textId="77777777" w:rsidR="00391A09" w:rsidRPr="00AC541B" w:rsidRDefault="00391A09" w:rsidP="00391A09">
      <w:pPr>
        <w:pStyle w:val="ListParagraph"/>
        <w:numPr>
          <w:ilvl w:val="0"/>
          <w:numId w:val="2"/>
        </w:numPr>
        <w:rPr>
          <w:szCs w:val="22"/>
        </w:rPr>
      </w:pPr>
      <w:r w:rsidRPr="00AC541B">
        <w:rPr>
          <w:szCs w:val="22"/>
        </w:rPr>
        <w:t xml:space="preserve">Talk to the </w:t>
      </w:r>
      <w:r>
        <w:rPr>
          <w:szCs w:val="22"/>
        </w:rPr>
        <w:t xml:space="preserve">DOE </w:t>
      </w:r>
      <w:r w:rsidRPr="00AC541B">
        <w:rPr>
          <w:szCs w:val="22"/>
        </w:rPr>
        <w:t>topic manager [</w:t>
      </w:r>
      <w:r w:rsidRPr="00AC541B">
        <w:rPr>
          <w:b/>
          <w:szCs w:val="22"/>
        </w:rPr>
        <w:t>See Tutorial 5].</w:t>
      </w:r>
      <w:r w:rsidRPr="00AC541B">
        <w:rPr>
          <w:szCs w:val="22"/>
        </w:rPr>
        <w:t xml:space="preserve"> </w:t>
      </w:r>
    </w:p>
    <w:p w14:paraId="3DAF4A52" w14:textId="77777777" w:rsidR="00391A09" w:rsidRPr="00AC541B" w:rsidRDefault="00391A09" w:rsidP="00391A09">
      <w:pPr>
        <w:pStyle w:val="ListParagraph"/>
        <w:numPr>
          <w:ilvl w:val="0"/>
          <w:numId w:val="2"/>
        </w:numPr>
        <w:rPr>
          <w:b/>
          <w:szCs w:val="22"/>
        </w:rPr>
      </w:pPr>
      <w:r w:rsidRPr="00AC541B">
        <w:rPr>
          <w:szCs w:val="22"/>
        </w:rPr>
        <w:t xml:space="preserve">Make sure you have registered </w:t>
      </w:r>
      <w:r>
        <w:rPr>
          <w:szCs w:val="22"/>
        </w:rPr>
        <w:t>in the DOE Portfolio Analysis and Management System (</w:t>
      </w:r>
      <w:r w:rsidRPr="00AC541B">
        <w:rPr>
          <w:szCs w:val="22"/>
        </w:rPr>
        <w:t>PAMS</w:t>
      </w:r>
      <w:r>
        <w:rPr>
          <w:szCs w:val="22"/>
        </w:rPr>
        <w:t>)</w:t>
      </w:r>
      <w:r w:rsidRPr="00AC541B">
        <w:rPr>
          <w:szCs w:val="22"/>
        </w:rPr>
        <w:t xml:space="preserve"> </w:t>
      </w:r>
      <w:r w:rsidRPr="00AC541B">
        <w:rPr>
          <w:b/>
          <w:szCs w:val="22"/>
        </w:rPr>
        <w:t>[See Tutorial 12].</w:t>
      </w:r>
    </w:p>
    <w:p w14:paraId="08C306AF" w14:textId="77777777" w:rsidR="00391A09" w:rsidRDefault="00391A09" w:rsidP="00391A09">
      <w:pPr>
        <w:pStyle w:val="ListParagraph"/>
        <w:numPr>
          <w:ilvl w:val="0"/>
          <w:numId w:val="2"/>
        </w:numPr>
        <w:rPr>
          <w:szCs w:val="22"/>
        </w:rPr>
      </w:pPr>
      <w:r w:rsidRPr="00AC541B">
        <w:rPr>
          <w:szCs w:val="22"/>
        </w:rPr>
        <w:t>Download the DOE instructions for preparing an LOI</w:t>
      </w:r>
      <w:r>
        <w:rPr>
          <w:szCs w:val="22"/>
        </w:rPr>
        <w:t>, as well as the LOI example. These can be found under the “Applicant and Awardee Resources” page of the DOE SBIR/STTR web site.</w:t>
      </w:r>
    </w:p>
    <w:p w14:paraId="3CE4185A" w14:textId="77777777" w:rsidR="00391A09" w:rsidRPr="00AC541B" w:rsidRDefault="00391A09" w:rsidP="00391A09">
      <w:pPr>
        <w:pStyle w:val="ListParagraph"/>
        <w:numPr>
          <w:ilvl w:val="0"/>
          <w:numId w:val="2"/>
        </w:numPr>
        <w:tabs>
          <w:tab w:val="left" w:pos="900"/>
        </w:tabs>
        <w:rPr>
          <w:szCs w:val="22"/>
        </w:rPr>
      </w:pPr>
      <w:r>
        <w:rPr>
          <w:szCs w:val="22"/>
        </w:rPr>
        <w:t>A small business may submit a maximum of 10 LOIs for each Funding Opportunity Announcement</w:t>
      </w:r>
    </w:p>
    <w:p w14:paraId="1587180E" w14:textId="77777777" w:rsidR="00391A09" w:rsidRDefault="00391A09" w:rsidP="00391A09"/>
    <w:p w14:paraId="41DB2368" w14:textId="0A47CC1F" w:rsidR="00391A09" w:rsidRDefault="00391A09" w:rsidP="00391A09">
      <w:pPr>
        <w:jc w:val="both"/>
      </w:pPr>
      <w:r>
        <w:t>Once you have completed these items you will be ready to use this template to draft a responsive Letter of Intent.  DOE does not specify font or point size, but please remember you are limited to 500 words or less and 2 pages [including figures and tables]. Some of the required information for the LOI you will enter directly into fields in PAMS. Please be sure to follow DOE’s instructions in Part IV. B. of DOE’s Funding Opportunity Announcement.</w:t>
      </w:r>
    </w:p>
    <w:p w14:paraId="7CA37BD0" w14:textId="4FEF9F86" w:rsidR="000C0807" w:rsidRDefault="00391A09" w:rsidP="000C0807">
      <w:pPr>
        <w:pStyle w:val="Heading1"/>
        <w:ind w:left="0" w:firstLine="0"/>
      </w:pPr>
      <w:r>
        <w:t>LOI Outline</w:t>
      </w:r>
    </w:p>
    <w:p w14:paraId="26D1CD48" w14:textId="77777777" w:rsidR="000C0807" w:rsidRDefault="000C0807" w:rsidP="000C0807"/>
    <w:p w14:paraId="6D65D384" w14:textId="77777777" w:rsidR="00391A09" w:rsidRPr="00391A09" w:rsidRDefault="00391A09" w:rsidP="00391A09">
      <w:pPr>
        <w:jc w:val="center"/>
        <w:rPr>
          <w:b/>
          <w:sz w:val="28"/>
          <w:szCs w:val="28"/>
        </w:rPr>
      </w:pPr>
      <w:r w:rsidRPr="00391A09">
        <w:rPr>
          <w:b/>
          <w:sz w:val="28"/>
          <w:szCs w:val="28"/>
        </w:rPr>
        <w:t>Letter of Intent</w:t>
      </w:r>
    </w:p>
    <w:p w14:paraId="19798446" w14:textId="77777777" w:rsidR="00814A0A" w:rsidRDefault="00391A09" w:rsidP="00814A0A">
      <w:pPr>
        <w:jc w:val="center"/>
      </w:pPr>
      <w:r>
        <w:t>Insert Title</w:t>
      </w:r>
      <w:r w:rsidR="00814A0A">
        <w:t xml:space="preserve"> </w:t>
      </w:r>
    </w:p>
    <w:p w14:paraId="14DACB2A" w14:textId="7A4E75C5" w:rsidR="00814A0A" w:rsidRPr="00B57C55" w:rsidRDefault="00814A0A" w:rsidP="00814A0A">
      <w:pPr>
        <w:jc w:val="center"/>
      </w:pPr>
      <w:r>
        <w:t xml:space="preserve">List Topic and Subtopic </w:t>
      </w:r>
      <w:bookmarkStart w:id="0" w:name="_GoBack"/>
      <w:bookmarkEnd w:id="0"/>
    </w:p>
    <w:p w14:paraId="329471EA" w14:textId="77777777" w:rsidR="00391A09" w:rsidRDefault="00391A09" w:rsidP="00391A09"/>
    <w:p w14:paraId="03E2DE4D" w14:textId="77777777" w:rsidR="00391A09" w:rsidRDefault="00391A09" w:rsidP="00391A09">
      <w:pPr>
        <w:jc w:val="both"/>
      </w:pPr>
      <w:r w:rsidRPr="001027C9">
        <w:rPr>
          <w:b/>
        </w:rPr>
        <w:t>1st paragraph:</w:t>
      </w:r>
      <w:r>
        <w:t xml:space="preserve"> Your objective in this paragraph is to set the stage by clarifying that you understand the problem of interest to DOE and that you will deliver. Many times companies go astray right at the outset by trying to force their research interest into a topic/subtopic – forgetting that DOE has a specific problem that it wants addressed.  You need to in essence say “This is what DOE seeks and this is how our project will provide it.”</w:t>
      </w:r>
    </w:p>
    <w:p w14:paraId="3176DD9B" w14:textId="77777777" w:rsidR="00391A09" w:rsidRDefault="00391A09" w:rsidP="00391A09">
      <w:pPr>
        <w:jc w:val="both"/>
      </w:pPr>
    </w:p>
    <w:p w14:paraId="38204E8A" w14:textId="77777777" w:rsidR="00391A09" w:rsidRPr="00DD2AF0" w:rsidRDefault="00391A09" w:rsidP="00391A09">
      <w:pPr>
        <w:jc w:val="both"/>
      </w:pPr>
      <w:r w:rsidRPr="00144CE8">
        <w:rPr>
          <w:b/>
        </w:rPr>
        <w:t>2</w:t>
      </w:r>
      <w:r w:rsidRPr="00144CE8">
        <w:rPr>
          <w:b/>
          <w:vertAlign w:val="superscript"/>
        </w:rPr>
        <w:t>nd</w:t>
      </w:r>
      <w:r w:rsidRPr="00144CE8">
        <w:rPr>
          <w:b/>
        </w:rPr>
        <w:t xml:space="preserve"> paragraph:</w:t>
      </w:r>
      <w:r>
        <w:rPr>
          <w:b/>
        </w:rPr>
        <w:t xml:space="preserve"> </w:t>
      </w:r>
      <w:r w:rsidRPr="00DD2AF0">
        <w:t>In this paragraph go into greater detail</w:t>
      </w:r>
      <w:r>
        <w:t xml:space="preserve"> regarding the approach that you will use to accomplish the performance metrics that DOE has identified in the topic/subtopic. Identify sample tasks to be accomplished. Clarify what is innovative about the approach that will be taken and what the anticipated results will be. However do not include any proprietary information. </w:t>
      </w:r>
    </w:p>
    <w:p w14:paraId="4A71C5B2" w14:textId="77777777" w:rsidR="00391A09" w:rsidRDefault="00391A09" w:rsidP="00391A09">
      <w:pPr>
        <w:jc w:val="both"/>
      </w:pPr>
    </w:p>
    <w:p w14:paraId="09BA1509" w14:textId="77777777" w:rsidR="00391A09" w:rsidRDefault="00391A09" w:rsidP="00391A09">
      <w:pPr>
        <w:jc w:val="both"/>
      </w:pPr>
      <w:r w:rsidRPr="00DD2AF0">
        <w:rPr>
          <w:b/>
        </w:rPr>
        <w:lastRenderedPageBreak/>
        <w:t>3</w:t>
      </w:r>
      <w:r w:rsidRPr="00DD2AF0">
        <w:rPr>
          <w:b/>
          <w:vertAlign w:val="superscript"/>
        </w:rPr>
        <w:t>rd</w:t>
      </w:r>
      <w:r w:rsidRPr="00DD2AF0">
        <w:rPr>
          <w:b/>
        </w:rPr>
        <w:t xml:space="preserve"> paragraph:</w:t>
      </w:r>
      <w:r>
        <w:rPr>
          <w:b/>
        </w:rPr>
        <w:t xml:space="preserve"> </w:t>
      </w:r>
      <w:r w:rsidRPr="00DD2AF0">
        <w:t xml:space="preserve">In this paragraph introduce </w:t>
      </w:r>
      <w:r>
        <w:t xml:space="preserve">all collaborators </w:t>
      </w:r>
      <w:r w:rsidRPr="00DD2AF0">
        <w:t xml:space="preserve"> </w:t>
      </w:r>
      <w:r>
        <w:t>(</w:t>
      </w:r>
      <w:r w:rsidRPr="00DD2AF0">
        <w:t>subcontractors or consultant</w:t>
      </w:r>
      <w:r>
        <w:t>s)</w:t>
      </w:r>
      <w:r w:rsidRPr="00DD2AF0">
        <w:t xml:space="preserve"> that will work on this project and describe the facilities that you will use.</w:t>
      </w:r>
      <w:r>
        <w:t xml:space="preserve">  Remember, you only have 500 words, so don’t overdo this paragraph.</w:t>
      </w:r>
    </w:p>
    <w:p w14:paraId="42C5A5CE" w14:textId="77777777" w:rsidR="00391A09" w:rsidRDefault="00391A09" w:rsidP="00391A09">
      <w:pPr>
        <w:jc w:val="both"/>
      </w:pPr>
    </w:p>
    <w:p w14:paraId="337697C5" w14:textId="77777777" w:rsidR="00391A09" w:rsidRPr="00DD2AF0" w:rsidRDefault="00391A09" w:rsidP="00391A09">
      <w:pPr>
        <w:jc w:val="both"/>
      </w:pPr>
      <w:r w:rsidRPr="00DD2AF0">
        <w:rPr>
          <w:b/>
        </w:rPr>
        <w:t>4</w:t>
      </w:r>
      <w:r w:rsidRPr="00DD2AF0">
        <w:rPr>
          <w:b/>
          <w:vertAlign w:val="superscript"/>
        </w:rPr>
        <w:t>th</w:t>
      </w:r>
      <w:r w:rsidRPr="00DD2AF0">
        <w:rPr>
          <w:b/>
        </w:rPr>
        <w:t xml:space="preserve"> paragraph:</w:t>
      </w:r>
      <w:r>
        <w:t xml:space="preserve">  Provide an indication of the impact that this innovation will have for DOE, for the field of inquiry and for society. </w:t>
      </w:r>
      <w:r w:rsidRPr="003348E4">
        <w:t>Make mention of</w:t>
      </w:r>
      <w:r>
        <w:t xml:space="preserve"> the commercialization strategy under consideration. </w:t>
      </w:r>
    </w:p>
    <w:p w14:paraId="5B1E7D4B" w14:textId="77777777" w:rsidR="000C0807" w:rsidRPr="005E65AF" w:rsidRDefault="000C0807" w:rsidP="00391A09"/>
    <w:sectPr w:rsidR="000C0807" w:rsidRPr="005E65AF" w:rsidSect="000C080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D4816" w14:textId="77777777" w:rsidR="00C0474F" w:rsidRDefault="00C0474F">
      <w:r>
        <w:separator/>
      </w:r>
    </w:p>
  </w:endnote>
  <w:endnote w:type="continuationSeparator" w:id="0">
    <w:p w14:paraId="2C791654" w14:textId="77777777" w:rsidR="00C0474F" w:rsidRDefault="00C0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55 Helvetica Roman">
    <w:altName w:val="Cambria"/>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D4890" w14:textId="26911D54" w:rsidR="000C0807" w:rsidRPr="00B71A1C" w:rsidRDefault="000C0807" w:rsidP="000C0807">
    <w:pPr>
      <w:pStyle w:val="Footer"/>
      <w:jc w:val="center"/>
      <w:rPr>
        <w:sz w:val="20"/>
      </w:rPr>
    </w:pPr>
    <w:r w:rsidRPr="00B71A1C">
      <w:rPr>
        <w:sz w:val="20"/>
      </w:rPr>
      <w:tab/>
    </w:r>
    <w:r w:rsidRPr="00B71A1C">
      <w:rPr>
        <w:sz w:val="20"/>
      </w:rPr>
      <w:tab/>
    </w:r>
    <w:r w:rsidRPr="00B71A1C">
      <w:rPr>
        <w:sz w:val="20"/>
      </w:rPr>
      <w:fldChar w:fldCharType="begin"/>
    </w:r>
    <w:r w:rsidRPr="00B71A1C">
      <w:rPr>
        <w:sz w:val="20"/>
      </w:rPr>
      <w:instrText xml:space="preserve"> DATE </w:instrText>
    </w:r>
    <w:r w:rsidRPr="00B71A1C">
      <w:rPr>
        <w:sz w:val="20"/>
      </w:rPr>
      <w:fldChar w:fldCharType="separate"/>
    </w:r>
    <w:r w:rsidR="00814A0A">
      <w:rPr>
        <w:noProof/>
        <w:sz w:val="20"/>
      </w:rPr>
      <w:t>10/3/17</w:t>
    </w:r>
    <w:r w:rsidRPr="00B71A1C">
      <w:rPr>
        <w:sz w:val="20"/>
      </w:rPr>
      <w:fldChar w:fldCharType="end"/>
    </w:r>
  </w:p>
  <w:p w14:paraId="62A5AC41" w14:textId="77777777" w:rsidR="000C0807" w:rsidRPr="00B71A1C" w:rsidRDefault="000C0807">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CE896" w14:textId="77777777" w:rsidR="00C0474F" w:rsidRDefault="00C0474F">
      <w:r>
        <w:separator/>
      </w:r>
    </w:p>
  </w:footnote>
  <w:footnote w:type="continuationSeparator" w:id="0">
    <w:p w14:paraId="7FA957A1" w14:textId="77777777" w:rsidR="00C0474F" w:rsidRDefault="00C047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5F67E" w14:textId="01D03B26" w:rsidR="004835B7" w:rsidRDefault="003407DE" w:rsidP="004835B7">
    <w:pPr>
      <w:pStyle w:val="Header"/>
      <w:jc w:val="right"/>
      <w:rPr>
        <w:b/>
        <w:sz w:val="24"/>
      </w:rPr>
    </w:pPr>
    <w:r>
      <w:rPr>
        <w:rFonts w:ascii="55 Helvetica Roman" w:hAnsi="55 Helvetica Roman"/>
        <w:noProof/>
        <w:color w:val="FFFFFF" w:themeColor="background1"/>
        <w:sz w:val="40"/>
        <w:szCs w:val="40"/>
        <w14:textOutline w14:w="9525" w14:cap="rnd" w14:cmpd="sng" w14:algn="ctr">
          <w14:solidFill>
            <w14:schemeClr w14:val="tx1"/>
          </w14:solidFill>
          <w14:prstDash w14:val="solid"/>
          <w14:bevel/>
        </w14:textOutline>
      </w:rPr>
      <w:t>DOE Phase 0</w:t>
    </w:r>
    <w:r w:rsidR="004835B7">
      <w:rPr>
        <w:rFonts w:ascii="55 Helvetica Roman" w:hAnsi="55 Helvetica Roman" w:cs="Arial Bold"/>
        <w:noProof/>
        <w:sz w:val="40"/>
        <w:szCs w:val="40"/>
      </w:rPr>
      <w:tab/>
      <w:t xml:space="preserve">       </w:t>
    </w:r>
    <w:r w:rsidR="006E5DB9">
      <w:rPr>
        <w:b/>
        <w:sz w:val="24"/>
      </w:rPr>
      <w:tab/>
    </w:r>
    <w:r w:rsidR="004835B7">
      <w:rPr>
        <w:b/>
        <w:sz w:val="24"/>
      </w:rPr>
      <w:t xml:space="preserve">                  </w:t>
    </w:r>
    <w:r w:rsidR="00391A09">
      <w:rPr>
        <w:b/>
        <w:sz w:val="24"/>
      </w:rPr>
      <w:t>Letter of Intent Template</w:t>
    </w:r>
  </w:p>
  <w:p w14:paraId="564DA938" w14:textId="7C1DFFD5" w:rsidR="000C0807" w:rsidRPr="0021465E" w:rsidRDefault="000C0807" w:rsidP="004835B7">
    <w:pPr>
      <w:pStyle w:val="Header"/>
      <w:jc w:val="right"/>
      <w:rPr>
        <w:sz w:val="20"/>
      </w:rPr>
    </w:pPr>
    <w:r w:rsidRPr="0021465E">
      <w:rPr>
        <w:sz w:val="20"/>
      </w:rPr>
      <w:t xml:space="preserve">Page </w:t>
    </w:r>
    <w:r w:rsidRPr="0021465E">
      <w:rPr>
        <w:sz w:val="20"/>
      </w:rPr>
      <w:fldChar w:fldCharType="begin"/>
    </w:r>
    <w:r w:rsidRPr="0021465E">
      <w:rPr>
        <w:sz w:val="20"/>
      </w:rPr>
      <w:instrText xml:space="preserve"> PAGE </w:instrText>
    </w:r>
    <w:r w:rsidRPr="0021465E">
      <w:rPr>
        <w:sz w:val="20"/>
      </w:rPr>
      <w:fldChar w:fldCharType="separate"/>
    </w:r>
    <w:r w:rsidR="00C0474F">
      <w:rPr>
        <w:noProof/>
        <w:sz w:val="20"/>
      </w:rPr>
      <w:t>1</w:t>
    </w:r>
    <w:r w:rsidRPr="0021465E">
      <w:rPr>
        <w:sz w:val="20"/>
      </w:rPr>
      <w:fldChar w:fldCharType="end"/>
    </w:r>
    <w:r w:rsidRPr="0021465E">
      <w:rPr>
        <w:sz w:val="20"/>
      </w:rPr>
      <w:t xml:space="preserve"> of </w:t>
    </w:r>
    <w:r w:rsidRPr="0021465E">
      <w:rPr>
        <w:sz w:val="20"/>
      </w:rPr>
      <w:fldChar w:fldCharType="begin"/>
    </w:r>
    <w:r w:rsidRPr="0021465E">
      <w:rPr>
        <w:sz w:val="20"/>
      </w:rPr>
      <w:instrText xml:space="preserve"> NUMPAGES </w:instrText>
    </w:r>
    <w:r w:rsidRPr="0021465E">
      <w:rPr>
        <w:sz w:val="20"/>
      </w:rPr>
      <w:fldChar w:fldCharType="separate"/>
    </w:r>
    <w:r w:rsidR="00C0474F">
      <w:rPr>
        <w:noProof/>
        <w:sz w:val="20"/>
      </w:rPr>
      <w:t>1</w:t>
    </w:r>
    <w:r w:rsidRPr="0021465E">
      <w:rPr>
        <w:sz w:val="20"/>
      </w:rPr>
      <w:fldChar w:fldCharType="end"/>
    </w:r>
  </w:p>
  <w:p w14:paraId="7C61BE27" w14:textId="77777777" w:rsidR="000C0807" w:rsidRPr="00E63804" w:rsidRDefault="000C0807" w:rsidP="004835B7">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1377A"/>
    <w:multiLevelType w:val="hybridMultilevel"/>
    <w:tmpl w:val="30382CBA"/>
    <w:lvl w:ilvl="0" w:tplc="579C50D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43E9E"/>
    <w:multiLevelType w:val="hybridMultilevel"/>
    <w:tmpl w:val="F926E842"/>
    <w:lvl w:ilvl="0" w:tplc="97344C56">
      <w:start w:val="1"/>
      <w:numFmt w:val="decimal"/>
      <w:lvlText w:val="%1."/>
      <w:lvlJc w:val="left"/>
      <w:pPr>
        <w:ind w:left="360" w:hanging="360"/>
      </w:pPr>
      <w:rPr>
        <w:rFonts w:ascii="Arial Bold" w:hAnsi="Arial Bold" w:hint="default"/>
        <w:b/>
        <w:i w:val="0"/>
        <w:color w:val="215868"/>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F7"/>
    <w:rsid w:val="000C0807"/>
    <w:rsid w:val="00326AF7"/>
    <w:rsid w:val="003407DE"/>
    <w:rsid w:val="00391A09"/>
    <w:rsid w:val="00396F35"/>
    <w:rsid w:val="004835B7"/>
    <w:rsid w:val="006E5DB9"/>
    <w:rsid w:val="00814A0A"/>
    <w:rsid w:val="00A42E69"/>
    <w:rsid w:val="00C0474F"/>
    <w:rsid w:val="00EB143F"/>
    <w:rsid w:val="00F13458"/>
    <w:rsid w:val="00F167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C1533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56F21"/>
    <w:rPr>
      <w:rFonts w:ascii="Arial" w:hAnsi="Arial"/>
      <w:sz w:val="22"/>
      <w:szCs w:val="24"/>
    </w:rPr>
  </w:style>
  <w:style w:type="paragraph" w:styleId="Heading1">
    <w:name w:val="heading 1"/>
    <w:basedOn w:val="Normal"/>
    <w:next w:val="Normal"/>
    <w:link w:val="Heading1Char"/>
    <w:uiPriority w:val="9"/>
    <w:qFormat/>
    <w:rsid w:val="00B71A1C"/>
    <w:pPr>
      <w:keepNext/>
      <w:keepLines/>
      <w:shd w:val="reverseDiagStripe" w:color="358FAA" w:fill="31849B"/>
      <w:tabs>
        <w:tab w:val="left" w:pos="2060"/>
      </w:tabs>
      <w:spacing w:before="480"/>
      <w:ind w:left="-1800" w:firstLine="1800"/>
      <w:outlineLvl w:val="0"/>
    </w:pPr>
    <w:rPr>
      <w:rFonts w:ascii="Calibri" w:eastAsia="Times New Roman" w:hAnsi="Calibri"/>
      <w:b/>
      <w:bCs/>
      <w:color w:val="FFFFFF"/>
      <w:sz w:val="32"/>
      <w:szCs w:val="32"/>
    </w:rPr>
  </w:style>
  <w:style w:type="paragraph" w:styleId="Heading5">
    <w:name w:val="heading 5"/>
    <w:basedOn w:val="Normal"/>
    <w:next w:val="Normal"/>
    <w:link w:val="Heading5Char"/>
    <w:rsid w:val="00A90CFA"/>
    <w:pPr>
      <w:keepNext/>
      <w:keepLines/>
      <w:spacing w:before="200"/>
      <w:outlineLvl w:val="4"/>
    </w:pPr>
    <w:rPr>
      <w:rFonts w:ascii="Calibri" w:eastAsia="Times New Roman" w:hAnsi="Calibri"/>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1C"/>
    <w:rPr>
      <w:rFonts w:ascii="Calibri" w:eastAsia="Times New Roman" w:hAnsi="Calibri" w:cs="Times New Roman"/>
      <w:b/>
      <w:bCs/>
      <w:color w:val="FFFFFF"/>
      <w:sz w:val="32"/>
      <w:szCs w:val="32"/>
      <w:shd w:val="reverseDiagStripe" w:color="358FAA" w:fill="31849B"/>
    </w:rPr>
  </w:style>
  <w:style w:type="paragraph" w:styleId="Header">
    <w:name w:val="header"/>
    <w:basedOn w:val="Normal"/>
    <w:link w:val="HeaderChar"/>
    <w:unhideWhenUsed/>
    <w:rsid w:val="00B71A1C"/>
    <w:pPr>
      <w:tabs>
        <w:tab w:val="center" w:pos="4320"/>
        <w:tab w:val="right" w:pos="8640"/>
      </w:tabs>
    </w:pPr>
  </w:style>
  <w:style w:type="character" w:customStyle="1" w:styleId="HeaderChar">
    <w:name w:val="Header Char"/>
    <w:basedOn w:val="DefaultParagraphFont"/>
    <w:link w:val="Header"/>
    <w:uiPriority w:val="99"/>
    <w:rsid w:val="00B71A1C"/>
  </w:style>
  <w:style w:type="paragraph" w:styleId="Footer">
    <w:name w:val="footer"/>
    <w:basedOn w:val="Normal"/>
    <w:link w:val="FooterChar"/>
    <w:unhideWhenUsed/>
    <w:rsid w:val="00B71A1C"/>
    <w:pPr>
      <w:tabs>
        <w:tab w:val="center" w:pos="4320"/>
        <w:tab w:val="right" w:pos="8640"/>
      </w:tabs>
    </w:pPr>
  </w:style>
  <w:style w:type="character" w:customStyle="1" w:styleId="FooterChar">
    <w:name w:val="Footer Char"/>
    <w:basedOn w:val="DefaultParagraphFont"/>
    <w:link w:val="Footer"/>
    <w:uiPriority w:val="99"/>
    <w:semiHidden/>
    <w:rsid w:val="00B71A1C"/>
  </w:style>
  <w:style w:type="table" w:styleId="TableGrid">
    <w:name w:val="Table Grid"/>
    <w:basedOn w:val="TableNormal"/>
    <w:uiPriority w:val="1"/>
    <w:rsid w:val="00B71A1C"/>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A90CFA"/>
    <w:rPr>
      <w:rFonts w:ascii="Calibri" w:eastAsia="Times New Roman" w:hAnsi="Calibri" w:cs="Times New Roman"/>
      <w:color w:val="244061"/>
      <w:sz w:val="22"/>
    </w:rPr>
  </w:style>
  <w:style w:type="paragraph" w:styleId="ListParagraph">
    <w:name w:val="List Paragraph"/>
    <w:basedOn w:val="Normal"/>
    <w:uiPriority w:val="34"/>
    <w:qFormat/>
    <w:rsid w:val="00A90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2309</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INSTRUCTIONS	</vt:lpstr>
      <vt:lpstr>TECHNOLOGY DIFFERENTIATOR</vt:lpstr>
    </vt:vector>
  </TitlesOfParts>
  <Company>Dawnbreaker, Inc.</Company>
  <LinksUpToDate>false</LinksUpToDate>
  <CharactersWithSpaces>2709</CharactersWithSpaces>
  <SharedDoc>false</SharedDoc>
  <HLinks>
    <vt:vector size="6" baseType="variant">
      <vt:variant>
        <vt:i4>1835079</vt:i4>
      </vt:variant>
      <vt:variant>
        <vt:i4>-1</vt:i4>
      </vt:variant>
      <vt:variant>
        <vt:i4>2055</vt:i4>
      </vt:variant>
      <vt:variant>
        <vt:i4>1</vt:i4>
      </vt:variant>
      <vt:variant>
        <vt:lpwstr>e-learning-13-14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Rodriguez</dc:creator>
  <cp:keywords/>
  <cp:lastModifiedBy>Jenny Servo</cp:lastModifiedBy>
  <cp:revision>2</cp:revision>
  <cp:lastPrinted>2010-07-19T21:13:00Z</cp:lastPrinted>
  <dcterms:created xsi:type="dcterms:W3CDTF">2017-10-03T13:03:00Z</dcterms:created>
  <dcterms:modified xsi:type="dcterms:W3CDTF">2017-10-03T13:03:00Z</dcterms:modified>
</cp:coreProperties>
</file>